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6B" w:rsidRPr="00F77CD7" w:rsidRDefault="00EB4E6B" w:rsidP="00EB4E6B">
      <w:r>
        <w:t xml:space="preserve">                                                                                                  PATVIRTINTA</w:t>
      </w:r>
    </w:p>
    <w:p w:rsidR="00EB4E6B" w:rsidRDefault="00EB4E6B" w:rsidP="00EB4E6B">
      <w:pPr>
        <w:ind w:left="5940" w:hanging="5940"/>
      </w:pPr>
      <w:r>
        <w:rPr>
          <w:b/>
          <w:sz w:val="28"/>
          <w:szCs w:val="28"/>
        </w:rPr>
        <w:t xml:space="preserve">                                                       </w:t>
      </w:r>
      <w:r w:rsidR="008C1B41">
        <w:rPr>
          <w:b/>
          <w:sz w:val="28"/>
          <w:szCs w:val="28"/>
        </w:rPr>
        <w:t xml:space="preserve">                             </w:t>
      </w:r>
      <w:r>
        <w:t xml:space="preserve">Kėdainių „Atžalyno“ gimnazijos    </w:t>
      </w:r>
    </w:p>
    <w:p w:rsidR="00EB4E6B" w:rsidRDefault="00EB4E6B" w:rsidP="00EB4E6B">
      <w:pPr>
        <w:ind w:left="5940" w:hanging="5940"/>
      </w:pPr>
      <w:r>
        <w:t xml:space="preserve">                                                                                    </w:t>
      </w:r>
      <w:r w:rsidR="008C1B41">
        <w:t xml:space="preserve">              direktoriaus  2023</w:t>
      </w:r>
      <w:r w:rsidRPr="00723340">
        <w:t xml:space="preserve"> m. </w:t>
      </w:r>
      <w:r w:rsidR="00372B50">
        <w:t>sausio 27</w:t>
      </w:r>
      <w:r w:rsidR="008C1B41">
        <w:t xml:space="preserve"> </w:t>
      </w:r>
      <w:r>
        <w:t xml:space="preserve"> d. </w:t>
      </w:r>
    </w:p>
    <w:p w:rsidR="00EB4E6B" w:rsidRDefault="00EB4E6B" w:rsidP="00EB4E6B">
      <w:pPr>
        <w:ind w:left="5940" w:hanging="5940"/>
      </w:pPr>
      <w:r>
        <w:t xml:space="preserve">                                                                                                  </w:t>
      </w:r>
      <w:r w:rsidR="008C1B41">
        <w:t>įsakymu Nr.V-</w:t>
      </w:r>
      <w:r w:rsidR="00372B50">
        <w:t>12</w:t>
      </w:r>
    </w:p>
    <w:p w:rsidR="00EB4E6B" w:rsidRDefault="00EB4E6B" w:rsidP="00EB4E6B">
      <w:pPr>
        <w:ind w:left="5940" w:hanging="5940"/>
      </w:pPr>
    </w:p>
    <w:p w:rsidR="00EB4E6B" w:rsidRPr="00314F4D" w:rsidRDefault="00EB4E6B" w:rsidP="00EB4E6B">
      <w:pPr>
        <w:jc w:val="center"/>
        <w:rPr>
          <w:b/>
          <w:sz w:val="28"/>
          <w:szCs w:val="28"/>
        </w:rPr>
      </w:pPr>
      <w:r w:rsidRPr="00286732">
        <w:rPr>
          <w:b/>
          <w:sz w:val="28"/>
          <w:szCs w:val="28"/>
        </w:rPr>
        <w:t>KĖDAINIŲ „A</w:t>
      </w:r>
      <w:r>
        <w:rPr>
          <w:b/>
          <w:sz w:val="28"/>
          <w:szCs w:val="28"/>
        </w:rPr>
        <w:t xml:space="preserve">TŽALYNO“ GIMNAZIJOS </w:t>
      </w:r>
      <w:r w:rsidRPr="00314F4D">
        <w:rPr>
          <w:b/>
          <w:sz w:val="28"/>
          <w:szCs w:val="28"/>
        </w:rPr>
        <w:t>VAIKŲ, SERGANČIŲ LĖTINĖMIS NEINFEKCINĖMIS LIGOMIS ( PVZ.: CUKRINIU DIABETU, BRONCHINE ASTMA IR KITA)</w:t>
      </w:r>
      <w:r>
        <w:rPr>
          <w:b/>
          <w:sz w:val="28"/>
          <w:szCs w:val="28"/>
        </w:rPr>
        <w:t>,</w:t>
      </w:r>
      <w:r w:rsidRPr="00314F4D">
        <w:rPr>
          <w:b/>
          <w:sz w:val="28"/>
          <w:szCs w:val="28"/>
        </w:rPr>
        <w:t xml:space="preserve"> KURIEMS REIKIA VARTOTI VAISTUS PAGAL GYDYTOJO REKOMENDACIJAS, VAISTŲ A</w:t>
      </w:r>
      <w:r w:rsidR="00372B50">
        <w:rPr>
          <w:b/>
          <w:sz w:val="28"/>
          <w:szCs w:val="28"/>
        </w:rPr>
        <w:t>DMINISTRAVIMO TVARKA</w:t>
      </w:r>
    </w:p>
    <w:p w:rsidR="00EB4E6B" w:rsidRDefault="00EB4E6B" w:rsidP="00EB4E6B">
      <w:pPr>
        <w:jc w:val="both"/>
      </w:pPr>
    </w:p>
    <w:p w:rsidR="00F07267" w:rsidRDefault="00EB4E6B" w:rsidP="00EB4E6B">
      <w:pPr>
        <w:jc w:val="center"/>
        <w:rPr>
          <w:b/>
        </w:rPr>
      </w:pPr>
      <w:r>
        <w:rPr>
          <w:b/>
        </w:rPr>
        <w:t>I</w:t>
      </w:r>
      <w:r w:rsidR="00F07267">
        <w:rPr>
          <w:b/>
        </w:rPr>
        <w:t xml:space="preserve"> SKYRIUS</w:t>
      </w:r>
    </w:p>
    <w:p w:rsidR="00EB4E6B" w:rsidRDefault="00EB4E6B" w:rsidP="00EB4E6B">
      <w:pPr>
        <w:jc w:val="center"/>
        <w:rPr>
          <w:b/>
        </w:rPr>
      </w:pPr>
      <w:r>
        <w:rPr>
          <w:b/>
        </w:rPr>
        <w:t>BENDROSIOS NUOSTATOS</w:t>
      </w:r>
    </w:p>
    <w:p w:rsidR="00EB4E6B" w:rsidRDefault="00EB4E6B" w:rsidP="00EB4E6B">
      <w:pPr>
        <w:jc w:val="both"/>
      </w:pPr>
    </w:p>
    <w:p w:rsidR="00EB4E6B" w:rsidRDefault="00EB4E6B" w:rsidP="00EB4E6B">
      <w:pPr>
        <w:jc w:val="both"/>
      </w:pPr>
      <w:r>
        <w:t xml:space="preserve">1. Kėdainių „Atžalyno“ gimnaziją lankantys vaikai gali turėti įvairių lėtinių neinfekcinių ligų (pvz.: cukrinis diabetas, bronchinė astma, migrena ar </w:t>
      </w:r>
      <w:proofErr w:type="spellStart"/>
      <w:r>
        <w:t>kt</w:t>
      </w:r>
      <w:proofErr w:type="spellEnd"/>
      <w:r>
        <w:t>), kuriems reikia vartoti vaistus pagal gydytojo rekomendacijas.</w:t>
      </w:r>
    </w:p>
    <w:p w:rsidR="00EB4E6B" w:rsidRDefault="00EB4E6B" w:rsidP="00EB4E6B">
      <w:pPr>
        <w:jc w:val="both"/>
      </w:pPr>
    </w:p>
    <w:p w:rsidR="00F07267" w:rsidRDefault="00EB4E6B" w:rsidP="00F07267">
      <w:pPr>
        <w:jc w:val="center"/>
        <w:rPr>
          <w:b/>
        </w:rPr>
      </w:pPr>
      <w:r>
        <w:rPr>
          <w:b/>
        </w:rPr>
        <w:t>II</w:t>
      </w:r>
      <w:r w:rsidR="00F07267">
        <w:rPr>
          <w:b/>
        </w:rPr>
        <w:t xml:space="preserve"> SKYRIUS</w:t>
      </w:r>
    </w:p>
    <w:p w:rsidR="00EB4E6B" w:rsidRDefault="00EB4E6B" w:rsidP="00F07267">
      <w:pPr>
        <w:jc w:val="center"/>
        <w:rPr>
          <w:b/>
        </w:rPr>
      </w:pPr>
      <w:r>
        <w:rPr>
          <w:b/>
        </w:rPr>
        <w:t>VAISTŲ ADMINISTRAVIMO TVARKA</w:t>
      </w:r>
    </w:p>
    <w:p w:rsidR="00EB4E6B" w:rsidRDefault="00EB4E6B" w:rsidP="00F07267">
      <w:pPr>
        <w:jc w:val="center"/>
        <w:rPr>
          <w:b/>
        </w:rPr>
      </w:pPr>
    </w:p>
    <w:p w:rsidR="00EB4E6B" w:rsidRDefault="00EB4E6B" w:rsidP="00EB4E6B">
      <w:pPr>
        <w:jc w:val="both"/>
      </w:pPr>
      <w:r w:rsidRPr="00EF5C87">
        <w:t>2. Jei gimnaziją lankančiam mokiniui yra gydytojo paskirti vaistai, kuriuos jam reikia vartoti tuo metu, kai būna</w:t>
      </w:r>
      <w:r>
        <w:t xml:space="preserve"> gimnazijoje, tėvai (globėjai) </w:t>
      </w:r>
      <w:r w:rsidRPr="00EF5C87">
        <w:t>suteikdami</w:t>
      </w:r>
      <w:r>
        <w:t xml:space="preserve"> visą pilną informaciją gimnazijos direktoriui ir visuomenės sveikatos priežiūros specialistui apie vaiko ligą, papildomai turi pateikti:</w:t>
      </w:r>
    </w:p>
    <w:p w:rsidR="00EB4E6B" w:rsidRDefault="00EB4E6B" w:rsidP="00EB4E6B">
      <w:pPr>
        <w:jc w:val="both"/>
      </w:pPr>
      <w:r>
        <w:t>2.1. raštišką prašymą-sutikimą, leidžiantį gimnazijai administruoti vaistų vartojimą konkrečiam vaikui;</w:t>
      </w:r>
    </w:p>
    <w:p w:rsidR="00EB4E6B" w:rsidRDefault="00EB4E6B" w:rsidP="00EB4E6B">
      <w:pPr>
        <w:jc w:val="both"/>
      </w:pPr>
      <w:r>
        <w:t>2.2. gydytojo vaisto receptą ar jo kopiją vaikui;</w:t>
      </w:r>
    </w:p>
    <w:p w:rsidR="00EB4E6B" w:rsidRDefault="0046094B" w:rsidP="00EB4E6B">
      <w:pPr>
        <w:jc w:val="both"/>
      </w:pPr>
      <w:r>
        <w:t>2.3. gydytojo rekomendaciją (</w:t>
      </w:r>
      <w:r w:rsidR="00EB4E6B">
        <w:t>jei toki</w:t>
      </w:r>
      <w:r w:rsidR="006F7750">
        <w:t>a</w:t>
      </w:r>
      <w:r w:rsidR="00EB4E6B">
        <w:t xml:space="preserve"> yra).</w:t>
      </w:r>
    </w:p>
    <w:p w:rsidR="00EB4E6B" w:rsidRDefault="00EB4E6B" w:rsidP="00EB4E6B">
      <w:pPr>
        <w:jc w:val="both"/>
      </w:pPr>
      <w:r>
        <w:t>3. Visuomenės sveikatos priežiūros specialistas pagal gydytojo rekomendacijas parengia ir su tėvais (globėjais) suderina vaisto vartojimo administravimo planą: vaistas, dozė, vartojimo tvarkaraštis, vartojimo būdas, galimi pašaliniai efektai.</w:t>
      </w:r>
    </w:p>
    <w:p w:rsidR="00EB4E6B" w:rsidRDefault="00EB4E6B" w:rsidP="00EB4E6B">
      <w:pPr>
        <w:jc w:val="both"/>
      </w:pPr>
      <w:r>
        <w:t xml:space="preserve">4. Klasės vadovas vaistus </w:t>
      </w:r>
      <w:r w:rsidR="006F7750">
        <w:t>mokiniams iki 17 metų</w:t>
      </w:r>
      <w:r>
        <w:t xml:space="preserve"> paduoda įstaigoje tik tais atvejais, kai vaikui gydytojo paskirti vaistai turi būti vartojami jam esant </w:t>
      </w:r>
      <w:r w:rsidR="006F7750">
        <w:t>gimnazijoje</w:t>
      </w:r>
      <w:r>
        <w:t>.</w:t>
      </w:r>
    </w:p>
    <w:p w:rsidR="006F7750" w:rsidRDefault="006F7750" w:rsidP="00EB4E6B">
      <w:pPr>
        <w:jc w:val="both"/>
      </w:pPr>
      <w:r>
        <w:t xml:space="preserve">5. Mokiniai nuo 17 metų, pagal gimnazijos sveikatos priežiūros specialisto ir mokinio tėvų sudarytą </w:t>
      </w:r>
      <w:proofErr w:type="spellStart"/>
      <w:r>
        <w:t>savirūpos</w:t>
      </w:r>
      <w:proofErr w:type="spellEnd"/>
      <w:r>
        <w:t xml:space="preserve"> planą, vaistus vartoja savarankiškai.</w:t>
      </w:r>
    </w:p>
    <w:p w:rsidR="00EB4E6B" w:rsidRDefault="006F7750" w:rsidP="00EB4E6B">
      <w:pPr>
        <w:jc w:val="both"/>
      </w:pPr>
      <w:r>
        <w:t>6</w:t>
      </w:r>
      <w:r w:rsidR="00EB4E6B">
        <w:t>. Tėvai (globėjai) sveikatos priežiūros specialistui vaistus turi pateikti originalioje pakuotėje su informaciniu lapeliu. Ant pakuotės turi būti užrašytas vaiko, kuriam skirti vaistai, vardas ir pavardė, vaisto dozė ir kita būtina informacija. Bet kokiu atveju pirma vaisto dozė turėtų būti suvartota vaikui esant namuose.</w:t>
      </w:r>
    </w:p>
    <w:p w:rsidR="00EB4E6B" w:rsidRDefault="006F7750" w:rsidP="00EB4E6B">
      <w:pPr>
        <w:jc w:val="both"/>
      </w:pPr>
      <w:r>
        <w:t>7</w:t>
      </w:r>
      <w:r w:rsidR="00EB4E6B">
        <w:t xml:space="preserve">. Į gimnaziją atnešti vaistai turi būti laikomi sveikatos </w:t>
      </w:r>
      <w:r w:rsidR="0046094B">
        <w:t xml:space="preserve">priežiūros specialisto </w:t>
      </w:r>
      <w:r w:rsidR="00EB4E6B">
        <w:t>kabinete</w:t>
      </w:r>
      <w:r>
        <w:t xml:space="preserve">.                   </w:t>
      </w:r>
      <w:bookmarkStart w:id="0" w:name="_GoBack"/>
      <w:bookmarkEnd w:id="0"/>
    </w:p>
    <w:p w:rsidR="00EB4E6B" w:rsidRPr="00EF5C87" w:rsidRDefault="00EB4E6B" w:rsidP="00EB4E6B">
      <w:pPr>
        <w:jc w:val="both"/>
      </w:pPr>
      <w:r>
        <w:t>8. Siekiant išvengti vaisto vartojimo klaidų, kiekvieną kartą mokiniui duodant vaistą patikrinti: jo duomenis, ar jam išrašytas vaistas, ar tai tas vaistas, kurį reikalinga suvartoti, ar teisinga vaisto dozė, ar teisingas laikas, ar teisingas vaisto vartojimo būdas.</w:t>
      </w:r>
    </w:p>
    <w:p w:rsidR="00EB4E6B" w:rsidRDefault="00EB4E6B" w:rsidP="00EB4E6B">
      <w:pPr>
        <w:jc w:val="both"/>
      </w:pPr>
      <w:r>
        <w:t xml:space="preserve">9. Mokinys vaistą turi suvartoti tik stebint klasės </w:t>
      </w:r>
      <w:r w:rsidR="0046094B">
        <w:t>vadovui</w:t>
      </w:r>
      <w:r>
        <w:t xml:space="preserve"> ar visuomenės sveikatos priežiūros specialistui, socialiniam pedagogui.</w:t>
      </w:r>
    </w:p>
    <w:p w:rsidR="00EB4E6B" w:rsidRDefault="00EB4E6B" w:rsidP="00EB4E6B">
      <w:pPr>
        <w:jc w:val="both"/>
      </w:pPr>
      <w:r>
        <w:t xml:space="preserve">                                      ________________________________________</w:t>
      </w:r>
    </w:p>
    <w:p w:rsidR="00EB4E6B" w:rsidRDefault="00EB4E6B" w:rsidP="00EB4E6B">
      <w:pPr>
        <w:jc w:val="both"/>
      </w:pPr>
    </w:p>
    <w:p w:rsidR="00CA7EB9" w:rsidRDefault="006F7750"/>
    <w:sectPr w:rsidR="00CA7E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B"/>
    <w:rsid w:val="0008517C"/>
    <w:rsid w:val="00212158"/>
    <w:rsid w:val="00372B50"/>
    <w:rsid w:val="0046094B"/>
    <w:rsid w:val="006F7750"/>
    <w:rsid w:val="008C1B41"/>
    <w:rsid w:val="0099541F"/>
    <w:rsid w:val="00EB4E6B"/>
    <w:rsid w:val="00F07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803A"/>
  <w15:chartTrackingRefBased/>
  <w15:docId w15:val="{8A524716-F650-4D06-9DFC-03225ED2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4E6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1B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B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2517</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Atzalynas</cp:lastModifiedBy>
  <cp:revision>7</cp:revision>
  <cp:lastPrinted>2023-02-01T07:16:00Z</cp:lastPrinted>
  <dcterms:created xsi:type="dcterms:W3CDTF">2019-01-15T11:46:00Z</dcterms:created>
  <dcterms:modified xsi:type="dcterms:W3CDTF">2023-02-01T07:17:00Z</dcterms:modified>
</cp:coreProperties>
</file>